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Default="00F66ABB" w:rsidP="00E36278">
      <w:pPr>
        <w:textAlignment w:val="baseline"/>
        <w:rPr>
          <w:b/>
          <w:bCs/>
          <w:color w:val="000000"/>
          <w:sz w:val="30"/>
          <w:szCs w:val="30"/>
          <w:u w:val="single"/>
          <w:lang w:val="en-US"/>
        </w:rPr>
      </w:pPr>
      <w:r w:rsidRPr="006D373A">
        <w:rPr>
          <w:color w:val="000000"/>
        </w:rPr>
        <w:t> </w:t>
      </w:r>
      <w:r w:rsidR="00E36278" w:rsidRPr="00E36278">
        <w:rPr>
          <w:color w:val="000000"/>
        </w:rPr>
        <w:t xml:space="preserve">ĐẢNG BỘ </w:t>
      </w:r>
      <w:r w:rsidR="00872DE8">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872DE8" w:rsidRPr="00872DE8" w:rsidRDefault="00872DE8" w:rsidP="00E36278">
      <w:pPr>
        <w:textAlignment w:val="baseline"/>
        <w:rPr>
          <w:color w:val="000000"/>
          <w:lang w:val="en-US"/>
        </w:rPr>
      </w:pPr>
      <w:r>
        <w:rPr>
          <w:color w:val="000000"/>
          <w:lang w:val="en-US"/>
        </w:rPr>
        <w:t xml:space="preserve">             </w:t>
      </w:r>
      <w:r w:rsidRPr="00872DE8">
        <w:rPr>
          <w:color w:val="000000"/>
          <w:lang w:val="en-US"/>
        </w:rPr>
        <w:t>THÀNH PHỐ HỒ CHÍ MINH</w:t>
      </w:r>
    </w:p>
    <w:p w:rsidR="00E36278" w:rsidRPr="006D373A" w:rsidRDefault="00E36278" w:rsidP="00E36278">
      <w:pPr>
        <w:spacing w:before="120"/>
        <w:textAlignment w:val="baseline"/>
        <w:rPr>
          <w:color w:val="000000"/>
          <w:sz w:val="24"/>
          <w:lang w:val="en-US"/>
        </w:rPr>
      </w:pPr>
      <w:r w:rsidRPr="006D373A">
        <w:rPr>
          <w:b/>
          <w:bCs/>
          <w:color w:val="000000"/>
        </w:rPr>
        <w:t>CHI BỘ</w:t>
      </w:r>
      <w:r w:rsidR="00872DE8">
        <w:rPr>
          <w:b/>
          <w:bCs/>
          <w:color w:val="000000"/>
          <w:lang w:val="en-US"/>
        </w:rPr>
        <w:t>: 01</w:t>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sidR="00872DE8">
        <w:rPr>
          <w:b/>
          <w:bCs/>
          <w:color w:val="000000"/>
          <w:lang w:val="en-US"/>
        </w:rPr>
        <w:tab/>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sidR="00872DE8">
        <w:rPr>
          <w:i/>
          <w:iCs/>
          <w:color w:val="000000"/>
          <w:sz w:val="22"/>
          <w:szCs w:val="22"/>
          <w:lang w:val="en-US"/>
        </w:rPr>
        <w:t xml:space="preserve">20 </w:t>
      </w:r>
      <w:r w:rsidRPr="00E36278">
        <w:rPr>
          <w:i/>
          <w:iCs/>
          <w:color w:val="000000"/>
          <w:sz w:val="22"/>
          <w:szCs w:val="22"/>
        </w:rPr>
        <w:t xml:space="preserve"> tháng </w:t>
      </w:r>
      <w:r w:rsidR="00872DE8">
        <w:rPr>
          <w:i/>
          <w:iCs/>
          <w:color w:val="000000"/>
          <w:sz w:val="22"/>
          <w:szCs w:val="22"/>
          <w:lang w:val="en-US"/>
        </w:rPr>
        <w:t>4</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872DE8"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872DE8">
        <w:rPr>
          <w:color w:val="000000"/>
          <w:lang w:val="en-US"/>
        </w:rPr>
        <w:t>Đỗ Tuấn Việt</w:t>
      </w:r>
    </w:p>
    <w:p w:rsidR="00F66ABB"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872DE8">
        <w:rPr>
          <w:color w:val="000000"/>
          <w:lang w:val="en-US"/>
        </w:rPr>
        <w:t>Trưởng Trung tâm Truyền thông – Thư viện</w:t>
      </w:r>
    </w:p>
    <w:p w:rsidR="00872DE8" w:rsidRPr="00872DE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872DE8">
        <w:rPr>
          <w:color w:val="000000"/>
          <w:lang w:val="en-US"/>
        </w:rPr>
        <w:t>Chi bộ 01</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872DE8">
        <w:rPr>
          <w:color w:val="000000"/>
          <w:lang w:val="en-US"/>
        </w:rPr>
        <w:t>Trung tâm Truyền thông – Thư viện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Sau khi</w:t>
      </w:r>
      <w:r w:rsidR="0087529B">
        <w:rPr>
          <w:color w:val="000000"/>
          <w:lang w:val="en-US"/>
        </w:rPr>
        <w:t xml:space="preserve"> được</w:t>
      </w:r>
      <w:r w:rsidRPr="006D373A">
        <w:rPr>
          <w:color w:val="000000"/>
        </w:rPr>
        <w:t xml:space="preserve"> học tập, quán triệt Nghị quyết Trung ương 4 (khóa XII); Chỉ thị 05-CT/TW của Bộ Chính trị (khóa XII) về đẩy mạnh học tập và làm theo tư tưởng, đạo đức, phong cách Hồ</w:t>
      </w:r>
      <w:r w:rsidR="0087529B">
        <w:rPr>
          <w:color w:val="000000"/>
        </w:rPr>
        <w:t xml:space="preserve"> Chí Minh</w:t>
      </w:r>
      <w:r w:rsidR="0087529B">
        <w:rPr>
          <w:color w:val="000000"/>
          <w:lang w:val="en-US"/>
        </w:rPr>
        <w:t>, b</w:t>
      </w:r>
      <w:r w:rsidRPr="006D373A">
        <w:rPr>
          <w:color w:val="000000"/>
        </w:rPr>
        <w:t>ản thân</w:t>
      </w:r>
      <w:r w:rsidR="0087529B">
        <w:rPr>
          <w:color w:val="000000"/>
          <w:lang w:val="en-US"/>
        </w:rPr>
        <w:t xml:space="preserve"> đã</w:t>
      </w:r>
      <w:r w:rsidRPr="006D373A">
        <w:rPr>
          <w:color w:val="000000"/>
        </w:rPr>
        <w:t xml:space="preserve"> </w:t>
      </w:r>
      <w:r w:rsidR="0087529B">
        <w:rPr>
          <w:color w:val="000000"/>
          <w:lang w:val="en-US"/>
        </w:rPr>
        <w:t>nhận thức sâu sắc</w:t>
      </w:r>
      <w:r w:rsidRPr="006D373A">
        <w:rPr>
          <w:color w:val="000000"/>
        </w:rPr>
        <w:t xml:space="preserve"> </w:t>
      </w:r>
      <w:r w:rsidR="0087529B">
        <w:rPr>
          <w:color w:val="000000"/>
          <w:lang w:val="en-US"/>
        </w:rPr>
        <w:t xml:space="preserve">và </w:t>
      </w:r>
      <w:r w:rsidRPr="006D373A">
        <w:rPr>
          <w:color w:val="000000"/>
        </w:rPr>
        <w:t xml:space="preserve">xây dựng </w:t>
      </w:r>
      <w:r w:rsidR="00E36278">
        <w:rPr>
          <w:color w:val="000000"/>
          <w:lang w:val="en-US"/>
        </w:rPr>
        <w:t>kế hoạch</w:t>
      </w:r>
      <w:r w:rsidR="0087529B">
        <w:rPr>
          <w:color w:val="000000"/>
          <w:lang w:val="en-US"/>
        </w:rPr>
        <w:t xml:space="preserve"> cá nhân</w:t>
      </w:r>
      <w:r w:rsidRPr="006D373A">
        <w:rPr>
          <w:color w:val="000000"/>
        </w:rPr>
        <w:t xml:space="preserve"> </w:t>
      </w:r>
      <w:r w:rsidR="0087529B">
        <w:rPr>
          <w:color w:val="000000"/>
          <w:lang w:val="en-US"/>
        </w:rPr>
        <w:t xml:space="preserve">để </w:t>
      </w:r>
      <w:r w:rsidRPr="006D373A">
        <w:rPr>
          <w:color w:val="000000"/>
        </w:rPr>
        <w:t>thực hiện</w:t>
      </w:r>
      <w:r w:rsidR="0087529B">
        <w:rPr>
          <w:color w:val="000000"/>
          <w:lang w:val="en-US"/>
        </w:rPr>
        <w:t xml:space="preserve"> </w:t>
      </w:r>
      <w:r w:rsidRPr="006D373A">
        <w:rPr>
          <w:color w:val="000000"/>
        </w:rPr>
        <w:t>như sau:</w:t>
      </w:r>
    </w:p>
    <w:p w:rsidR="00392473" w:rsidRDefault="00F66ABB" w:rsidP="00F66ABB">
      <w:pPr>
        <w:shd w:val="clear" w:color="auto" w:fill="FFFFFF"/>
        <w:spacing w:before="60" w:line="360" w:lineRule="exact"/>
        <w:ind w:firstLine="720"/>
        <w:jc w:val="both"/>
        <w:textAlignment w:val="baseline"/>
        <w:rPr>
          <w:b/>
          <w:bCs/>
          <w:color w:val="000000"/>
          <w:lang w:val="en-US"/>
        </w:rPr>
      </w:pPr>
      <w:r w:rsidRPr="006D373A">
        <w:rPr>
          <w:b/>
          <w:bCs/>
          <w:color w:val="000000"/>
        </w:rPr>
        <w:t>1. Nhận thức của bản thân</w:t>
      </w:r>
      <w:r w:rsidR="00392473">
        <w:rPr>
          <w:b/>
          <w:bCs/>
          <w:color w:val="000000"/>
          <w:lang w:val="en-US"/>
        </w:rPr>
        <w:t>:</w:t>
      </w:r>
    </w:p>
    <w:p w:rsidR="007B4A7A" w:rsidRDefault="007B4A7A" w:rsidP="00F66ABB">
      <w:pPr>
        <w:shd w:val="clear" w:color="auto" w:fill="FFFFFF"/>
        <w:spacing w:before="60" w:line="360" w:lineRule="exact"/>
        <w:ind w:firstLine="720"/>
        <w:jc w:val="both"/>
        <w:textAlignment w:val="baseline"/>
        <w:rPr>
          <w:color w:val="000000"/>
          <w:lang w:val="en-US"/>
        </w:rPr>
      </w:pPr>
      <w:r>
        <w:rPr>
          <w:color w:val="000000"/>
        </w:rPr>
        <w:t xml:space="preserve">Học tập và làm theo tấm gương đạo đức Hồ Chí Minh là niềm vinh dự và tự hào đối với bản thân </w:t>
      </w:r>
      <w:r w:rsidR="00A41255">
        <w:rPr>
          <w:color w:val="000000"/>
        </w:rPr>
        <w:t>tôi</w:t>
      </w:r>
      <w:r w:rsidR="0087529B">
        <w:rPr>
          <w:color w:val="000000"/>
          <w:lang w:val="en-US"/>
        </w:rPr>
        <w:t>, tôi nhận thức rằng đây l</w:t>
      </w:r>
      <w:r w:rsidR="00A41255">
        <w:rPr>
          <w:color w:val="000000"/>
          <w:lang w:val="en-US"/>
        </w:rPr>
        <w:t>à cả quá trình học tập rèn luyện lâu dài</w:t>
      </w:r>
      <w:r w:rsidR="0087529B">
        <w:rPr>
          <w:color w:val="000000"/>
          <w:lang w:val="en-US"/>
        </w:rPr>
        <w:t>, suốt đời</w:t>
      </w:r>
      <w:r w:rsidR="00A41255">
        <w:rPr>
          <w:color w:val="000000"/>
          <w:lang w:val="en-US"/>
        </w:rPr>
        <w:t xml:space="preserve">, </w:t>
      </w:r>
      <w:r w:rsidR="0087529B">
        <w:rPr>
          <w:color w:val="000000"/>
          <w:lang w:val="en-US"/>
        </w:rPr>
        <w:t xml:space="preserve">vì đó </w:t>
      </w:r>
      <w:r w:rsidR="00A41255">
        <w:rPr>
          <w:color w:val="000000"/>
          <w:lang w:val="en-US"/>
        </w:rPr>
        <w:t xml:space="preserve">cũng là </w:t>
      </w:r>
      <w:r w:rsidR="0087529B">
        <w:rPr>
          <w:color w:val="000000"/>
          <w:lang w:val="en-US"/>
        </w:rPr>
        <w:t>đường lối tư tưởng, là kim chỉ nam</w:t>
      </w:r>
      <w:r w:rsidR="00A41255">
        <w:rPr>
          <w:color w:val="000000"/>
          <w:lang w:val="en-US"/>
        </w:rPr>
        <w:t xml:space="preserve"> c</w:t>
      </w:r>
      <w:r w:rsidR="0087529B">
        <w:rPr>
          <w:color w:val="000000"/>
          <w:lang w:val="en-US"/>
        </w:rPr>
        <w:t>ủa</w:t>
      </w:r>
      <w:r w:rsidR="00A41255">
        <w:rPr>
          <w:color w:val="000000"/>
          <w:lang w:val="en-US"/>
        </w:rPr>
        <w:t xml:space="preserve"> toàn đảng toàn dân ta trong sự nghiệp đấu tranh giải phóng dân tộc và bảo vệ tổ quốc</w:t>
      </w:r>
    </w:p>
    <w:p w:rsidR="002C033E" w:rsidRDefault="00333759" w:rsidP="00F66ABB">
      <w:pPr>
        <w:shd w:val="clear" w:color="auto" w:fill="FFFFFF"/>
        <w:spacing w:before="60" w:line="360" w:lineRule="exact"/>
        <w:ind w:firstLine="720"/>
        <w:jc w:val="both"/>
        <w:textAlignment w:val="baseline"/>
        <w:rPr>
          <w:color w:val="000000"/>
          <w:lang w:val="en-US"/>
        </w:rPr>
      </w:pPr>
      <w:r>
        <w:rPr>
          <w:color w:val="000000"/>
          <w:lang w:val="en-US"/>
        </w:rPr>
        <w:t>Thứ nhất, xuất phát từ yêu cầu của việc xây dựng, chỉnh đốn Đảng, khắc phục tình trạng suy thoái về tư tưởng chính trị, đạo đức, lối sống, những biểu hiện “tự diễn biến”, “tự chuyển hóa” trong nội bộ.</w:t>
      </w:r>
    </w:p>
    <w:p w:rsidR="00333759" w:rsidRDefault="00333759" w:rsidP="00F66ABB">
      <w:pPr>
        <w:shd w:val="clear" w:color="auto" w:fill="FFFFFF"/>
        <w:spacing w:before="60" w:line="360" w:lineRule="exact"/>
        <w:ind w:firstLine="720"/>
        <w:jc w:val="both"/>
        <w:textAlignment w:val="baseline"/>
        <w:rPr>
          <w:color w:val="000000"/>
          <w:lang w:val="en-US"/>
        </w:rPr>
      </w:pPr>
      <w:r>
        <w:rPr>
          <w:color w:val="000000"/>
          <w:lang w:val="en-US"/>
        </w:rPr>
        <w:t>Thứ hai</w:t>
      </w:r>
      <w:r w:rsidR="00BA3AD7">
        <w:rPr>
          <w:color w:val="000000"/>
          <w:lang w:val="en-US"/>
        </w:rPr>
        <w:t xml:space="preserve"> là yêu cầu của thời kỳ đẩy mạnh công nghiệp hóa, hiện đại hóa, thực hiện kinh tế thị trường định hướng xã hội chủ nghĩa và hội nhập quốc tế đòi hỏi phải tăng cường xây dựng, chỉnh đốn Đảng.</w:t>
      </w:r>
    </w:p>
    <w:p w:rsidR="00BA3AD7" w:rsidRDefault="00BA3AD7" w:rsidP="00F66ABB">
      <w:pPr>
        <w:shd w:val="clear" w:color="auto" w:fill="FFFFFF"/>
        <w:spacing w:before="60" w:line="360" w:lineRule="exact"/>
        <w:ind w:firstLine="720"/>
        <w:jc w:val="both"/>
        <w:textAlignment w:val="baseline"/>
        <w:rPr>
          <w:color w:val="000000"/>
          <w:lang w:val="en-US"/>
        </w:rPr>
      </w:pPr>
      <w:r>
        <w:rPr>
          <w:color w:val="000000"/>
          <w:lang w:val="en-US"/>
        </w:rPr>
        <w:t>Thứ ba, tăng cường, củng cố niềm tin của nhân dân với Đảng, Nhà nước và với đội ngũ cán bộ, đảng viên.</w:t>
      </w:r>
    </w:p>
    <w:p w:rsidR="00BA3AD7" w:rsidRDefault="00BA3AD7" w:rsidP="00F66ABB">
      <w:pPr>
        <w:shd w:val="clear" w:color="auto" w:fill="FFFFFF"/>
        <w:spacing w:before="60" w:line="360" w:lineRule="exact"/>
        <w:ind w:firstLine="720"/>
        <w:jc w:val="both"/>
        <w:textAlignment w:val="baseline"/>
        <w:rPr>
          <w:color w:val="000000"/>
          <w:lang w:val="en-US"/>
        </w:rPr>
      </w:pPr>
      <w:r>
        <w:rPr>
          <w:color w:val="000000"/>
          <w:lang w:val="en-US"/>
        </w:rPr>
        <w:t>Vấn đề học tập và làm theo Bác là một quá trình liên tục, lâu dài; thể hiện tư tưởng xuyên suốt của toàn Đảng, toàn dân và toàn quân ta trong sự nghiệp đấu tranh giải phóng dân tộc cũng như trong xây dựng và bảo vệ tổ quốc. Để đẩy mạnh học tập và làm theo tư tưởng, đạo đức, phong cách Hồ Chí Minh theo tinh thần Chỉ thị số 05-CT/TW của Bộ Chính trị, bản thân nhận thấy cần nhận thức toàn diện, sâu sắc về tư tưởng, đạo đức</w:t>
      </w:r>
      <w:r w:rsidR="00217FA1">
        <w:rPr>
          <w:color w:val="000000"/>
          <w:lang w:val="en-US"/>
        </w:rPr>
        <w:t>, phong cách Hồ Chí Minh và quá trình học tập, làm theo tư tưởng, tấm gương của Người như:</w:t>
      </w:r>
    </w:p>
    <w:p w:rsidR="00217FA1" w:rsidRDefault="00217FA1" w:rsidP="00F66ABB">
      <w:pPr>
        <w:shd w:val="clear" w:color="auto" w:fill="FFFFFF"/>
        <w:spacing w:before="60" w:line="360" w:lineRule="exact"/>
        <w:ind w:firstLine="720"/>
        <w:jc w:val="both"/>
        <w:textAlignment w:val="baseline"/>
        <w:rPr>
          <w:color w:val="000000"/>
          <w:lang w:val="en-US"/>
        </w:rPr>
      </w:pPr>
      <w:r>
        <w:rPr>
          <w:color w:val="000000"/>
          <w:lang w:val="en-US"/>
        </w:rPr>
        <w:t>Thứ nhất, tích cực học tập, nhận thức đầy đủ những nội dung trong tư tưởng, đạo đức, phong cách của Bác, vận dụng khéo léo trong việc thực hiện các nhiệm vụ được giao.</w:t>
      </w:r>
    </w:p>
    <w:p w:rsidR="00217FA1" w:rsidRDefault="00217FA1" w:rsidP="00F66ABB">
      <w:pPr>
        <w:shd w:val="clear" w:color="auto" w:fill="FFFFFF"/>
        <w:spacing w:before="60" w:line="360" w:lineRule="exact"/>
        <w:ind w:firstLine="720"/>
        <w:jc w:val="both"/>
        <w:textAlignment w:val="baseline"/>
        <w:rPr>
          <w:color w:val="000000"/>
          <w:lang w:val="en-US"/>
        </w:rPr>
      </w:pPr>
      <w:r>
        <w:rPr>
          <w:color w:val="000000"/>
          <w:lang w:val="en-US"/>
        </w:rPr>
        <w:lastRenderedPageBreak/>
        <w:t>Thứ hai, thực hiện lời dạy của Bác “Làm việc gì cũng phải có cái tâm và yêu nghề thì chúng ta mới thành công được”. Vì thế trong thực hiện nhiệm vụ cần chú trọng đến chất lượng sản phẩm, yêu cầu kỹ thuật…</w:t>
      </w:r>
    </w:p>
    <w:p w:rsidR="00392473" w:rsidRDefault="00217FA1" w:rsidP="00407156">
      <w:pPr>
        <w:shd w:val="clear" w:color="auto" w:fill="FFFFFF"/>
        <w:spacing w:before="60" w:line="360" w:lineRule="exact"/>
        <w:ind w:firstLine="720"/>
        <w:jc w:val="both"/>
        <w:textAlignment w:val="baseline"/>
        <w:rPr>
          <w:color w:val="000000"/>
          <w:lang w:val="en-US"/>
        </w:rPr>
      </w:pPr>
      <w:r>
        <w:rPr>
          <w:color w:val="000000"/>
          <w:lang w:val="en-US"/>
        </w:rPr>
        <w:t xml:space="preserve">Thứ ba, với đồng nghiệp, phải luôn hòa nhã, </w:t>
      </w:r>
      <w:r w:rsidR="00934EB4">
        <w:rPr>
          <w:color w:val="000000"/>
          <w:lang w:val="en-US"/>
        </w:rPr>
        <w:t>vui vẻ, sẵn sàng chia sẻ, học hỏi, giúp đỡ lẫn nhau nhằm cùng nhau xây dựng tập thể đoàn kết. Phải coi cơ quan là ngôi nhà thứ hai; mỗi đồng chí, đồng nghiệp là anh em ruột thịt của mình để cùng hướng đến một mục tiêu chung là “Xây dựng Chi bộ trong sạch, vững mạnh”. Chắc trong mỗi chúng ta cũng đã có những lần chưa thành công trong công việc, trong cuộc sống nhưng chúng ta đều vượt qua nhờ có sự động viên và giúp đỡ tận tình của đồng chí, đồng nghiệp.</w:t>
      </w:r>
    </w:p>
    <w:p w:rsidR="00407156" w:rsidRPr="00392473" w:rsidRDefault="00407156" w:rsidP="00407156">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407156" w:rsidRDefault="00407156" w:rsidP="00F66ABB">
      <w:pPr>
        <w:shd w:val="clear" w:color="auto" w:fill="FFFFFF"/>
        <w:spacing w:before="60" w:line="360" w:lineRule="exact"/>
        <w:jc w:val="both"/>
        <w:textAlignment w:val="baseline"/>
        <w:rPr>
          <w:i/>
          <w:iCs/>
          <w:color w:val="000000"/>
          <w:lang w:val="en-US"/>
        </w:rPr>
      </w:pPr>
      <w:r>
        <w:rPr>
          <w:i/>
          <w:iCs/>
          <w:color w:val="000000"/>
          <w:lang w:val="en-US"/>
        </w:rPr>
        <w:t>Cam kết của bản thân về đấu tranh ngăn chặn, đẩy lùi</w:t>
      </w:r>
      <w:r w:rsidR="00136E57">
        <w:rPr>
          <w:i/>
          <w:iCs/>
          <w:color w:val="000000"/>
          <w:lang w:val="en-US"/>
        </w:rPr>
        <w:t xml:space="preserve"> biểu hiện suy thoái về tư tưởng chính trị, đạo đức, lối sống, “tự diễn biến”, “tự chuyển hóa” như sau:</w:t>
      </w:r>
    </w:p>
    <w:p w:rsidR="00136E57" w:rsidRDefault="00066BCE" w:rsidP="00F66ABB">
      <w:pPr>
        <w:shd w:val="clear" w:color="auto" w:fill="FFFFFF"/>
        <w:spacing w:before="60" w:line="360" w:lineRule="exact"/>
        <w:jc w:val="both"/>
        <w:textAlignment w:val="baseline"/>
        <w:rPr>
          <w:i/>
          <w:iCs/>
          <w:color w:val="000000"/>
          <w:lang w:val="en-US"/>
        </w:rPr>
      </w:pPr>
      <w:r>
        <w:rPr>
          <w:i/>
          <w:iCs/>
          <w:color w:val="000000"/>
          <w:lang w:val="en-US"/>
        </w:rPr>
        <w:t>- Bản thân luôn rèn luyện, giữ gìn phẩm chất đạo đức, lối sống, không suy thoái, “tự diễn biến”, “tự chuyển hóa”; thực hiện tốt chuẩn mực đạo đức nghề nghiệp của cán bộ, công chức, viên chức ngành Tài nguyên Môi trường góp phần đấu tranh, ngăn chặn, đẩy lùi suy thoái, “tự diễn biến”, “tự chuyển hóa”.</w:t>
      </w:r>
    </w:p>
    <w:p w:rsidR="00066BCE" w:rsidRDefault="00066BCE" w:rsidP="00F66ABB">
      <w:pPr>
        <w:shd w:val="clear" w:color="auto" w:fill="FFFFFF"/>
        <w:spacing w:before="60" w:line="360" w:lineRule="exact"/>
        <w:jc w:val="both"/>
        <w:textAlignment w:val="baseline"/>
        <w:rPr>
          <w:i/>
          <w:iCs/>
          <w:color w:val="000000"/>
          <w:lang w:val="en-US"/>
        </w:rPr>
      </w:pPr>
      <w:r>
        <w:rPr>
          <w:i/>
          <w:iCs/>
          <w:color w:val="000000"/>
          <w:lang w:val="en-US"/>
        </w:rPr>
        <w:t xml:space="preserve">- Lấy kết quả tự phê bình và phê bình, sự nêu gương của bản thân làm tiêu chí đánh giá đảng viên. Phát hiện, ngăn chặn kịp thời </w:t>
      </w:r>
      <w:r w:rsidR="007665F5">
        <w:rPr>
          <w:i/>
          <w:iCs/>
          <w:color w:val="000000"/>
          <w:lang w:val="en-US"/>
        </w:rPr>
        <w:t>và đề nghị xử lý nghiêm các đối tượng chống đối, phần tử cơ hội, bất mãn chính trị</w:t>
      </w:r>
    </w:p>
    <w:p w:rsidR="007665F5" w:rsidRDefault="007665F5" w:rsidP="00F66ABB">
      <w:pPr>
        <w:shd w:val="clear" w:color="auto" w:fill="FFFFFF"/>
        <w:spacing w:before="60" w:line="360" w:lineRule="exact"/>
        <w:jc w:val="both"/>
        <w:textAlignment w:val="baseline"/>
        <w:rPr>
          <w:i/>
          <w:iCs/>
          <w:color w:val="000000"/>
          <w:lang w:val="en-US"/>
        </w:rPr>
      </w:pPr>
      <w:r>
        <w:rPr>
          <w:i/>
          <w:iCs/>
          <w:color w:val="000000"/>
          <w:lang w:val="en-US"/>
        </w:rPr>
        <w:t xml:space="preserve">- </w:t>
      </w:r>
      <w:r w:rsidR="003E5D6B">
        <w:rPr>
          <w:i/>
          <w:iCs/>
          <w:color w:val="000000"/>
          <w:lang w:val="en-US"/>
        </w:rPr>
        <w:t>Bản thân là bí thư chi bộ xin chịu trách nhiệm nếu không kịp thời phát hiện hoặc phát hiện mà chậm xử lý đối với các biểu hiện suy thoái về tư tưởng chính trị, đạo đức, lối sống, “tự diễn biến”, “tự chuyển hóa”.</w:t>
      </w:r>
    </w:p>
    <w:p w:rsidR="003E5D6B" w:rsidRDefault="003E5D6B" w:rsidP="00F66ABB">
      <w:pPr>
        <w:shd w:val="clear" w:color="auto" w:fill="FFFFFF"/>
        <w:spacing w:before="60" w:line="360" w:lineRule="exact"/>
        <w:jc w:val="both"/>
        <w:textAlignment w:val="baseline"/>
        <w:rPr>
          <w:i/>
          <w:iCs/>
          <w:color w:val="000000"/>
          <w:lang w:val="en-US"/>
        </w:rPr>
      </w:pPr>
      <w:r>
        <w:rPr>
          <w:i/>
          <w:iCs/>
          <w:color w:val="000000"/>
          <w:lang w:val="en-US"/>
        </w:rPr>
        <w:t>- Làm tốt công tác dân vận của Đảng và chính quyền; phát huy vai trò, trách nhiệm của các tổ chức chính trị - xã hội nhằm đấu tranh ngăn chặn, đẩy lùi suy thoái</w:t>
      </w:r>
      <w:r w:rsidR="00AF4539">
        <w:rPr>
          <w:i/>
          <w:iCs/>
          <w:color w:val="000000"/>
          <w:lang w:val="en-US"/>
        </w:rPr>
        <w:t>, “tự diễn biến”, “tự chuyển hóa” trong cán bộ, đảng viên.</w:t>
      </w:r>
    </w:p>
    <w:p w:rsidR="00AF4539" w:rsidRPr="00407156" w:rsidRDefault="00AF4539" w:rsidP="00F66ABB">
      <w:pPr>
        <w:shd w:val="clear" w:color="auto" w:fill="FFFFFF"/>
        <w:spacing w:before="60" w:line="360" w:lineRule="exact"/>
        <w:jc w:val="both"/>
        <w:textAlignment w:val="baseline"/>
        <w:rPr>
          <w:color w:val="000000"/>
          <w:lang w:val="en-US"/>
        </w:rPr>
      </w:pPr>
      <w:r>
        <w:rPr>
          <w:i/>
          <w:iCs/>
          <w:color w:val="000000"/>
          <w:lang w:val="en-US"/>
        </w:rPr>
        <w:t>- Là người đứng đầu của cơ quan, bản thân thực hiện tốt những kiến nghị của viên chức – lao động. Khuyến khích viên chức – lao động phản ánh, tố giác và tích cực đấu tranh chống suy thoái về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bookmarkStart w:id="0" w:name="_GoBack"/>
      <w:bookmarkEnd w:id="0"/>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C51751" w:rsidRDefault="005C6640" w:rsidP="00F66ABB">
      <w:pPr>
        <w:shd w:val="clear" w:color="auto" w:fill="FFFFFF"/>
        <w:spacing w:before="60" w:line="360" w:lineRule="exact"/>
        <w:jc w:val="both"/>
        <w:textAlignment w:val="baseline"/>
        <w:rPr>
          <w:i/>
          <w:iCs/>
          <w:color w:val="000000"/>
          <w:lang w:val="en-US"/>
        </w:rPr>
      </w:pPr>
      <w:r>
        <w:rPr>
          <w:i/>
          <w:iCs/>
          <w:color w:val="000000"/>
          <w:lang w:val="en-US"/>
        </w:rPr>
        <w:t xml:space="preserve">- Luôn vận dụng những bài học, câu chuyện của Bác vào đời sống, công việc thực tế của bản thân. Tự giác trong tự học, tự bồi dưỡng nâng cao trình độ lý luận chính trị, chuyên </w:t>
      </w:r>
      <w:r>
        <w:rPr>
          <w:i/>
          <w:iCs/>
          <w:color w:val="000000"/>
          <w:lang w:val="en-US"/>
        </w:rPr>
        <w:lastRenderedPageBreak/>
        <w:t>môn nghiệp vụ, trình độ tin học, ngoại ngữ. Tích cực đổi mới các nội dung sinh hoạt chi bộ và cơ quan.</w:t>
      </w:r>
    </w:p>
    <w:p w:rsidR="005C6640" w:rsidRDefault="005C6640" w:rsidP="00F66ABB">
      <w:pPr>
        <w:shd w:val="clear" w:color="auto" w:fill="FFFFFF"/>
        <w:spacing w:before="60" w:line="360" w:lineRule="exact"/>
        <w:jc w:val="both"/>
        <w:textAlignment w:val="baseline"/>
        <w:rPr>
          <w:color w:val="000000"/>
          <w:lang w:val="en-US"/>
        </w:rPr>
      </w:pPr>
      <w:r>
        <w:rPr>
          <w:color w:val="000000"/>
          <w:lang w:val="en-US"/>
        </w:rPr>
        <w:t xml:space="preserve">- </w:t>
      </w:r>
      <w:r w:rsidR="0030309F">
        <w:rPr>
          <w:color w:val="000000"/>
          <w:lang w:val="en-US"/>
        </w:rPr>
        <w:t>Tích cự, tự giác thực hiện nhiệm vụ được giao, dám nghĩ dám làm, chủ động sáng tạo để có kết quả cao nhất; thực hiện tốt việc nêu gương.</w:t>
      </w:r>
    </w:p>
    <w:p w:rsidR="0030309F" w:rsidRDefault="0030309F" w:rsidP="00F66ABB">
      <w:pPr>
        <w:shd w:val="clear" w:color="auto" w:fill="FFFFFF"/>
        <w:spacing w:before="60" w:line="360" w:lineRule="exact"/>
        <w:jc w:val="both"/>
        <w:textAlignment w:val="baseline"/>
        <w:rPr>
          <w:color w:val="000000"/>
          <w:lang w:val="en-US"/>
        </w:rPr>
      </w:pPr>
      <w:r>
        <w:rPr>
          <w:color w:val="000000"/>
          <w:lang w:val="en-US"/>
        </w:rPr>
        <w:t xml:space="preserve">- </w:t>
      </w:r>
      <w:r w:rsidR="00A72E30">
        <w:rPr>
          <w:color w:val="000000"/>
          <w:lang w:val="en-US"/>
        </w:rPr>
        <w:t>Ý thức đúng đắn về trách nhiệm của mình trên mọi cương vị, vị trí công tác. Dù trên cương vị là công dân, là người đảng viên hay người quản lý đều phải nêu cao tinh thần trách nhiệm</w:t>
      </w:r>
      <w:r w:rsidR="007A158D">
        <w:rPr>
          <w:color w:val="000000"/>
          <w:lang w:val="en-US"/>
        </w:rPr>
        <w:t xml:space="preserve"> trong công việc, không chủ quan, đại khái.</w:t>
      </w:r>
    </w:p>
    <w:p w:rsidR="007A158D" w:rsidRPr="00C51751" w:rsidRDefault="007A158D" w:rsidP="00F66ABB">
      <w:pPr>
        <w:shd w:val="clear" w:color="auto" w:fill="FFFFFF"/>
        <w:spacing w:before="60" w:line="360" w:lineRule="exact"/>
        <w:jc w:val="both"/>
        <w:textAlignment w:val="baseline"/>
        <w:rPr>
          <w:color w:val="000000"/>
          <w:lang w:val="en-US"/>
        </w:rPr>
      </w:pPr>
      <w:r>
        <w:rPr>
          <w:color w:val="000000"/>
          <w:lang w:val="en-US"/>
        </w:rPr>
        <w:t>- Nói đúng, làm đúng chủ trương chính sách của Đảng, pháp luật của Nhà nước, không bói sai, làm sai, không vụ lợi cá nhân.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8A5562" w:rsidRDefault="008A5562" w:rsidP="00F66ABB">
      <w:pPr>
        <w:shd w:val="clear" w:color="auto" w:fill="FFFFFF"/>
        <w:spacing w:before="60" w:line="360" w:lineRule="exact"/>
        <w:jc w:val="both"/>
        <w:textAlignment w:val="baseline"/>
        <w:rPr>
          <w:i/>
          <w:iCs/>
          <w:color w:val="000000"/>
          <w:lang w:val="en-US"/>
        </w:rPr>
      </w:pPr>
      <w:r>
        <w:rPr>
          <w:i/>
          <w:iCs/>
          <w:color w:val="000000"/>
          <w:lang w:val="en-US"/>
        </w:rPr>
        <w:t>- Phổ biến, tuyên truyền, quán triệt Nghị quyết hội nghị Trung ương 4 khóa XII gắn với việc thực hiện Chỉ thị 05-CT/TW của Bộ Chính trị khóa XII về “Đẩy mạnh học tập và làm theo tư tưởng, đạo đức, phong cách Hồ Chí Minh” đến từng đảng viên, VC-LĐ; chủ động nắm diễn biến tư tưởng của đội ngũ đảng viên, viên chức và người lao động; tập trung xử lý các vấn đề phát sinh ngay từ chi bộ.</w:t>
      </w:r>
    </w:p>
    <w:p w:rsidR="008A5562" w:rsidRDefault="008A5562" w:rsidP="00F66ABB">
      <w:pPr>
        <w:shd w:val="clear" w:color="auto" w:fill="FFFFFF"/>
        <w:spacing w:before="60" w:line="360" w:lineRule="exact"/>
        <w:jc w:val="both"/>
        <w:textAlignment w:val="baseline"/>
        <w:rPr>
          <w:i/>
          <w:iCs/>
          <w:color w:val="000000"/>
          <w:lang w:val="en-US"/>
        </w:rPr>
      </w:pPr>
      <w:r>
        <w:rPr>
          <w:i/>
          <w:iCs/>
          <w:color w:val="000000"/>
          <w:lang w:val="en-US"/>
        </w:rPr>
        <w:t xml:space="preserve">- Lãnh đạo đội ngũ đảng viên, viên chức và người lao động thực hiện nhiệm vujchinhs trị, thực hiện có hiệu quả </w:t>
      </w:r>
      <w:r w:rsidR="004037E1">
        <w:rPr>
          <w:i/>
          <w:iCs/>
          <w:color w:val="000000"/>
          <w:lang w:val="en-US"/>
        </w:rPr>
        <w:t>đường lối chủ trương của Đảng, chính sách pháp luật của Nahf nước và nghị quyết của cấp ủy cấp trên.</w:t>
      </w:r>
    </w:p>
    <w:p w:rsidR="004037E1" w:rsidRDefault="00801390" w:rsidP="00F66ABB">
      <w:pPr>
        <w:shd w:val="clear" w:color="auto" w:fill="FFFFFF"/>
        <w:spacing w:before="60" w:line="360" w:lineRule="exact"/>
        <w:jc w:val="both"/>
        <w:textAlignment w:val="baseline"/>
        <w:rPr>
          <w:i/>
          <w:iCs/>
          <w:color w:val="000000"/>
          <w:lang w:val="en-US"/>
        </w:rPr>
      </w:pPr>
      <w:r>
        <w:rPr>
          <w:i/>
          <w:iCs/>
          <w:color w:val="000000"/>
          <w:lang w:val="en-US"/>
        </w:rPr>
        <w:t>- Tăng cường đoàn kết nhất trí trong chi bộ; tổ chức triển khai và điều hành công việc theo chương trình, kế hoạch, bảo đảm tiến độ</w:t>
      </w:r>
      <w:r w:rsidR="00715EDF">
        <w:rPr>
          <w:i/>
          <w:iCs/>
          <w:color w:val="000000"/>
          <w:lang w:val="en-US"/>
        </w:rPr>
        <w:t>, chú trọng các nhiệm vụ trọng tâm; điều chỉnh linh hoạt, xử lý kịp thời những công việc đột xuất.</w:t>
      </w:r>
    </w:p>
    <w:p w:rsidR="00715EDF" w:rsidRDefault="00715EDF" w:rsidP="00F66ABB">
      <w:pPr>
        <w:shd w:val="clear" w:color="auto" w:fill="FFFFFF"/>
        <w:spacing w:before="60" w:line="360" w:lineRule="exact"/>
        <w:jc w:val="both"/>
        <w:textAlignment w:val="baseline"/>
        <w:rPr>
          <w:i/>
          <w:iCs/>
          <w:color w:val="000000"/>
          <w:lang w:val="en-US"/>
        </w:rPr>
      </w:pPr>
      <w:r>
        <w:rPr>
          <w:i/>
          <w:iCs/>
          <w:color w:val="000000"/>
          <w:lang w:val="en-US"/>
        </w:rPr>
        <w:t>- Vận động đảng viên,viên chức và người lao động trong đơn vị nêu cao tinh thần trách nhiệm, tiên phong, gương mẫu, phát huy năng lực, hoàn thành tốt nhiệm vụ chuyên môn được giao. Phát động các phong trào thi đua, phát huy sáng kiến, cải tiến lề lối làm việc; kịp thời biểu dương và nhân rộng các nhân tố mới, các điển hình tiên tiến.</w:t>
      </w:r>
    </w:p>
    <w:p w:rsidR="00715EDF" w:rsidRDefault="0023650D" w:rsidP="00F66ABB">
      <w:pPr>
        <w:shd w:val="clear" w:color="auto" w:fill="FFFFFF"/>
        <w:spacing w:before="60" w:line="360" w:lineRule="exact"/>
        <w:jc w:val="both"/>
        <w:textAlignment w:val="baseline"/>
        <w:rPr>
          <w:i/>
          <w:iCs/>
          <w:color w:val="000000"/>
          <w:lang w:val="en-US"/>
        </w:rPr>
      </w:pPr>
      <w:r>
        <w:rPr>
          <w:i/>
          <w:iCs/>
          <w:color w:val="000000"/>
          <w:lang w:val="en-US"/>
        </w:rPr>
        <w:t xml:space="preserve">- </w:t>
      </w:r>
      <w:r w:rsidR="002C0839">
        <w:rPr>
          <w:i/>
          <w:iCs/>
          <w:color w:val="000000"/>
          <w:lang w:val="en-US"/>
        </w:rPr>
        <w:t>Thực hienj nghiêm túc quy định về nêu gương trong học tập và làm theo tám gương đạo đức Hồ Chí Minh trong việc thực hiện nhiệm vụ chuyên môn, rèn luyện phẩm chất đạo đức, lối sống, phong cách, tác phong, lề lối công tác và nơi cư trú; nêu cao ý thức tổ chức kỷ luật, trong giữ gìn đoàn kết nội bộ, trong quan hệ với quần chúng.</w:t>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D22DB6"/>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66BCE"/>
    <w:rsid w:val="00136E57"/>
    <w:rsid w:val="00217FA1"/>
    <w:rsid w:val="0023650D"/>
    <w:rsid w:val="00246207"/>
    <w:rsid w:val="002C033E"/>
    <w:rsid w:val="002C0839"/>
    <w:rsid w:val="0030309F"/>
    <w:rsid w:val="00324EB1"/>
    <w:rsid w:val="00333759"/>
    <w:rsid w:val="00392473"/>
    <w:rsid w:val="003E5D6B"/>
    <w:rsid w:val="004037E1"/>
    <w:rsid w:val="00407156"/>
    <w:rsid w:val="00504524"/>
    <w:rsid w:val="00592F5B"/>
    <w:rsid w:val="005C6640"/>
    <w:rsid w:val="00701ECC"/>
    <w:rsid w:val="00715EDF"/>
    <w:rsid w:val="007665F5"/>
    <w:rsid w:val="007A158D"/>
    <w:rsid w:val="007B4A7A"/>
    <w:rsid w:val="00801390"/>
    <w:rsid w:val="00840FC7"/>
    <w:rsid w:val="00872DE8"/>
    <w:rsid w:val="0087529B"/>
    <w:rsid w:val="008A5562"/>
    <w:rsid w:val="00934EB4"/>
    <w:rsid w:val="00A41255"/>
    <w:rsid w:val="00A72E30"/>
    <w:rsid w:val="00AF4539"/>
    <w:rsid w:val="00B766BD"/>
    <w:rsid w:val="00BA3AD7"/>
    <w:rsid w:val="00C25525"/>
    <w:rsid w:val="00C37E33"/>
    <w:rsid w:val="00C51751"/>
    <w:rsid w:val="00D03D6B"/>
    <w:rsid w:val="00D22DB6"/>
    <w:rsid w:val="00E36278"/>
    <w:rsid w:val="00F44D7D"/>
    <w:rsid w:val="00F55B2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OLALA</cp:lastModifiedBy>
  <cp:revision>2</cp:revision>
  <cp:lastPrinted>2017-03-27T07:55:00Z</cp:lastPrinted>
  <dcterms:created xsi:type="dcterms:W3CDTF">2017-04-24T04:30:00Z</dcterms:created>
  <dcterms:modified xsi:type="dcterms:W3CDTF">2017-04-24T04:30:00Z</dcterms:modified>
</cp:coreProperties>
</file>